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60"/>
        <w:rPr>
          <w:rFonts w:ascii="Arial" w:hAnsi="Arial" w:eastAsia="Times New Roman" w:cs="Arial"/>
          <w:color w:val="000000"/>
          <w:kern w:val="0"/>
          <w:sz w:val="19"/>
          <w:szCs w:val="19"/>
          <w:lang w:eastAsia="cs-CZ"/>
          <w14:ligatures w14:val="none"/>
        </w:rPr>
      </w:pPr>
      <w:r>
        <w:rPr>
          <w:rFonts w:eastAsia="Times New Roman" w:cs="Arial" w:ascii="Arial" w:hAnsi="Arial"/>
          <w:b/>
          <w:bCs/>
          <w:color w:val="000000"/>
          <w:kern w:val="0"/>
          <w:sz w:val="19"/>
          <w:szCs w:val="19"/>
          <w:lang w:eastAsia="cs-CZ"/>
          <w14:ligatures w14:val="none"/>
        </w:rPr>
        <w:t>Podmínky pro napojení každé nemovitosti:</w:t>
      </w:r>
    </w:p>
    <w:p>
      <w:pPr>
        <w:pStyle w:val="Normal"/>
        <w:spacing w:lineRule="auto" w:line="240" w:before="0" w:after="60"/>
        <w:rPr>
          <w:rFonts w:ascii="Arial" w:hAnsi="Arial" w:eastAsia="Times New Roman" w:cs="Arial"/>
          <w:color w:val="000000"/>
          <w:kern w:val="0"/>
          <w:sz w:val="19"/>
          <w:szCs w:val="19"/>
          <w:lang w:eastAsia="cs-CZ"/>
          <w14:ligatures w14:val="none"/>
        </w:rPr>
      </w:pPr>
      <w:r>
        <w:rPr>
          <w:rFonts w:eastAsia="Times New Roman" w:cs="Arial" w:ascii="Arial" w:hAnsi="Arial"/>
          <w:color w:val="000000"/>
          <w:kern w:val="0"/>
          <w:sz w:val="19"/>
          <w:szCs w:val="19"/>
          <w:lang w:eastAsia="cs-CZ"/>
          <w14:ligatures w14:val="none"/>
        </w:rPr>
      </w:r>
    </w:p>
    <w:p>
      <w:pPr>
        <w:pStyle w:val="Normal"/>
        <w:spacing w:lineRule="auto" w:line="240" w:before="0" w:after="60"/>
        <w:jc w:val="both"/>
        <w:rPr>
          <w:rFonts w:ascii="Arial" w:hAnsi="Arial" w:eastAsia="Times New Roman" w:cs="Arial"/>
          <w:color w:val="000000"/>
          <w:kern w:val="0"/>
          <w:sz w:val="19"/>
          <w:szCs w:val="19"/>
          <w:lang w:eastAsia="cs-CZ"/>
          <w14:ligatures w14:val="none"/>
        </w:rPr>
      </w:pPr>
      <w:r>
        <w:rPr>
          <w:rFonts w:eastAsia="Times New Roman" w:cs="Arial" w:ascii="Arial" w:hAnsi="Arial"/>
          <w:color w:val="000000"/>
          <w:kern w:val="0"/>
          <w:sz w:val="19"/>
          <w:szCs w:val="19"/>
          <w:lang w:eastAsia="cs-CZ"/>
          <w14:ligatures w14:val="none"/>
        </w:rPr>
        <w:t>Realizací stavby Lesonice – kanalizace je vybudovaná splašková kanalizace, jejíž součástí jsou odbočení k Vašim nemovitostem ukončená domovní šachtičkou. Do této šachtičky se můžete přepojit již nyní se svojí domovní částí.</w:t>
      </w:r>
    </w:p>
    <w:p>
      <w:pPr>
        <w:pStyle w:val="Normal"/>
        <w:spacing w:lineRule="auto" w:line="240" w:before="0" w:after="60"/>
        <w:jc w:val="both"/>
        <w:rPr>
          <w:rFonts w:ascii="Arial" w:hAnsi="Arial" w:eastAsia="Times New Roman" w:cs="Arial"/>
          <w:color w:val="000000"/>
          <w:kern w:val="0"/>
          <w:sz w:val="19"/>
          <w:szCs w:val="19"/>
          <w:lang w:eastAsia="cs-CZ"/>
          <w14:ligatures w14:val="none"/>
        </w:rPr>
      </w:pPr>
      <w:r>
        <w:rPr>
          <w:rFonts w:eastAsia="Times New Roman" w:cs="Arial" w:ascii="Arial" w:hAnsi="Arial"/>
          <w:color w:val="000000"/>
          <w:kern w:val="0"/>
          <w:sz w:val="19"/>
          <w:szCs w:val="19"/>
          <w:lang w:eastAsia="cs-CZ"/>
          <w14:ligatures w14:val="none"/>
        </w:rPr>
      </w:r>
    </w:p>
    <w:p>
      <w:pPr>
        <w:pStyle w:val="Normal"/>
        <w:spacing w:lineRule="auto" w:line="240" w:before="0" w:after="60"/>
        <w:jc w:val="both"/>
        <w:rPr>
          <w:rFonts w:ascii="Arial" w:hAnsi="Arial" w:eastAsia="Times New Roman" w:cs="Arial"/>
          <w:color w:val="000000"/>
          <w:kern w:val="0"/>
          <w:sz w:val="19"/>
          <w:szCs w:val="19"/>
          <w:lang w:eastAsia="cs-CZ"/>
          <w14:ligatures w14:val="none"/>
        </w:rPr>
      </w:pPr>
      <w:r>
        <w:rPr>
          <w:rFonts w:eastAsia="Times New Roman" w:cs="Arial" w:ascii="Arial" w:hAnsi="Arial"/>
          <w:color w:val="000000"/>
          <w:kern w:val="0"/>
          <w:sz w:val="19"/>
          <w:szCs w:val="19"/>
          <w:lang w:eastAsia="cs-CZ"/>
          <w14:ligatures w14:val="none"/>
        </w:rPr>
        <w:t>Do splaškové kanalizační přípojky smí být připojena pouze voda z WC, koupelen, prádelen, kuchyní. Na novou kanalizaci nesmí být napojena kanalizační přípojka odvodňující nemovitost přes funkční septik nebo zaústěn přeliv z žumpy. V případě, že je stávající způsob likvidace odpadních vod z nemovitosti řešen výše uvedeným způsobem, musí být současně s napojením přípojky na kanalizaci vyřazen septik (žumpa) z provozu.</w:t>
        <w:br/>
      </w:r>
    </w:p>
    <w:p>
      <w:pPr>
        <w:pStyle w:val="Normal"/>
        <w:spacing w:lineRule="auto" w:line="240" w:before="0" w:after="60"/>
        <w:jc w:val="both"/>
        <w:rPr>
          <w:rFonts w:ascii="Arial" w:hAnsi="Arial" w:eastAsia="Times New Roman" w:cs="Arial"/>
          <w:color w:val="000000"/>
          <w:kern w:val="0"/>
          <w:sz w:val="19"/>
          <w:szCs w:val="19"/>
          <w:lang w:eastAsia="cs-CZ"/>
          <w14:ligatures w14:val="none"/>
        </w:rPr>
      </w:pPr>
      <w:r>
        <w:rPr>
          <w:rFonts w:eastAsia="Times New Roman" w:cs="Arial" w:ascii="Arial" w:hAnsi="Arial"/>
          <w:color w:val="000000"/>
          <w:kern w:val="0"/>
          <w:sz w:val="19"/>
          <w:szCs w:val="19"/>
          <w:lang w:eastAsia="cs-CZ"/>
          <w14:ligatures w14:val="none"/>
        </w:rPr>
        <w:t xml:space="preserve">Do splaškové kanalizace nesmí být napojeny dešťové svody ze střech, odvodnění zpevněných ploch, dvorků apod. Ty musí být zaústěny do dešťové (staré) kanalizace nebo mohou být likvidovány vsakem do vod podzemních nebo mohou být akumulovány. </w:t>
      </w:r>
    </w:p>
    <w:p>
      <w:pPr>
        <w:pStyle w:val="Normal"/>
        <w:spacing w:lineRule="auto" w:line="240" w:before="0" w:after="60"/>
        <w:jc w:val="both"/>
        <w:rPr>
          <w:rFonts w:ascii="Arial" w:hAnsi="Arial" w:eastAsia="Times New Roman" w:cs="Arial"/>
          <w:color w:val="000000"/>
          <w:kern w:val="0"/>
          <w:sz w:val="19"/>
          <w:szCs w:val="19"/>
          <w:lang w:eastAsia="cs-CZ"/>
          <w14:ligatures w14:val="none"/>
        </w:rPr>
      </w:pPr>
      <w:r>
        <w:rPr>
          <w:rFonts w:eastAsia="Times New Roman" w:cs="Arial" w:ascii="Arial" w:hAnsi="Arial"/>
          <w:color w:val="000000"/>
          <w:kern w:val="0"/>
          <w:sz w:val="19"/>
          <w:szCs w:val="19"/>
          <w:lang w:eastAsia="cs-CZ"/>
          <w14:ligatures w14:val="none"/>
        </w:rPr>
      </w:r>
    </w:p>
    <w:p>
      <w:pPr>
        <w:pStyle w:val="Normal"/>
        <w:spacing w:lineRule="auto" w:line="240" w:before="0" w:after="60"/>
        <w:jc w:val="both"/>
        <w:rPr>
          <w:rFonts w:ascii="Arial" w:hAnsi="Arial" w:eastAsia="Times New Roman" w:cs="Arial"/>
          <w:color w:val="000000"/>
          <w:kern w:val="0"/>
          <w:sz w:val="19"/>
          <w:szCs w:val="19"/>
          <w:lang w:eastAsia="cs-CZ"/>
          <w14:ligatures w14:val="none"/>
        </w:rPr>
      </w:pPr>
      <w:r>
        <w:rPr>
          <w:rFonts w:eastAsia="Times New Roman" w:cs="Arial" w:ascii="Arial" w:hAnsi="Arial"/>
          <w:color w:val="000000"/>
          <w:kern w:val="0"/>
          <w:sz w:val="19"/>
          <w:szCs w:val="19"/>
          <w:lang w:eastAsia="cs-CZ"/>
          <w14:ligatures w14:val="none"/>
        </w:rPr>
        <w:t>Splaškové a dešťové odpadní vody musí být v nemovitosti důsledně odděleny!  Původní kanalizace bude sloužit pro odvádění dešťových vod.</w:t>
      </w:r>
    </w:p>
    <w:p>
      <w:pPr>
        <w:pStyle w:val="Normal"/>
        <w:spacing w:lineRule="auto" w:line="240" w:before="0" w:after="60"/>
        <w:rPr>
          <w:rFonts w:ascii="Arial" w:hAnsi="Arial" w:eastAsia="Times New Roman" w:cs="Arial"/>
          <w:color w:val="000000"/>
          <w:kern w:val="0"/>
          <w:sz w:val="19"/>
          <w:szCs w:val="19"/>
          <w:lang w:eastAsia="cs-CZ"/>
          <w14:ligatures w14:val="none"/>
        </w:rPr>
      </w:pPr>
      <w:r>
        <w:rPr>
          <w:rFonts w:eastAsia="Times New Roman" w:cs="Arial" w:ascii="Arial" w:hAnsi="Arial"/>
          <w:color w:val="000000"/>
          <w:kern w:val="0"/>
          <w:sz w:val="19"/>
          <w:szCs w:val="19"/>
          <w:lang w:eastAsia="cs-CZ"/>
          <w14:ligatures w14:val="none"/>
        </w:rPr>
        <w:t>Do žádné z těchto kanalizací nesmí být zaústěny vody z chlévů a hnojišť.</w:t>
        <w:br/>
      </w:r>
    </w:p>
    <w:p>
      <w:pPr>
        <w:pStyle w:val="Normal"/>
        <w:spacing w:lineRule="auto" w:line="240" w:before="0" w:after="60"/>
        <w:jc w:val="both"/>
        <w:rPr>
          <w:rFonts w:ascii="Arial" w:hAnsi="Arial" w:eastAsia="Times New Roman" w:cs="Arial"/>
          <w:color w:val="000000"/>
          <w:kern w:val="0"/>
          <w:sz w:val="19"/>
          <w:szCs w:val="19"/>
          <w:lang w:eastAsia="cs-CZ"/>
          <w14:ligatures w14:val="none"/>
        </w:rPr>
      </w:pPr>
      <w:r>
        <w:rPr>
          <w:rFonts w:eastAsia="Times New Roman" w:cs="Arial" w:ascii="Arial" w:hAnsi="Arial"/>
          <w:color w:val="000000"/>
          <w:kern w:val="0"/>
          <w:sz w:val="19"/>
          <w:szCs w:val="19"/>
          <w:lang w:eastAsia="cs-CZ"/>
          <w14:ligatures w14:val="none"/>
        </w:rPr>
        <w:t>Vlastní napojení nemovitosti na splaškovou kanalizaci si zajišťuje vlastník nemovitosti sám na své náklady.</w:t>
      </w:r>
    </w:p>
    <w:p>
      <w:pPr>
        <w:pStyle w:val="Normal"/>
        <w:spacing w:lineRule="auto" w:line="240" w:before="0" w:after="60"/>
        <w:jc w:val="both"/>
        <w:rPr>
          <w:rFonts w:ascii="Arial" w:hAnsi="Arial" w:eastAsia="Times New Roman" w:cs="Arial"/>
          <w:color w:val="000000"/>
          <w:kern w:val="0"/>
          <w:sz w:val="19"/>
          <w:szCs w:val="19"/>
          <w:lang w:eastAsia="cs-CZ"/>
          <w14:ligatures w14:val="none"/>
        </w:rPr>
      </w:pPr>
      <w:r>
        <w:rPr>
          <w:rFonts w:eastAsia="Times New Roman" w:cs="Arial" w:ascii="Arial" w:hAnsi="Arial"/>
          <w:color w:val="000000"/>
          <w:kern w:val="0"/>
          <w:sz w:val="19"/>
          <w:szCs w:val="19"/>
          <w:lang w:eastAsia="cs-CZ"/>
          <w14:ligatures w14:val="none"/>
        </w:rPr>
      </w:r>
    </w:p>
    <w:p>
      <w:pPr>
        <w:pStyle w:val="Normal"/>
        <w:spacing w:lineRule="auto" w:line="240" w:before="0" w:after="60"/>
        <w:jc w:val="both"/>
        <w:rPr>
          <w:rFonts w:ascii="Arial" w:hAnsi="Arial" w:eastAsia="Times New Roman" w:cs="Arial"/>
          <w:color w:val="000000"/>
          <w:kern w:val="0"/>
          <w:sz w:val="19"/>
          <w:szCs w:val="19"/>
          <w:lang w:eastAsia="cs-CZ"/>
          <w14:ligatures w14:val="none"/>
        </w:rPr>
      </w:pPr>
      <w:r>
        <w:rPr>
          <w:rFonts w:eastAsia="Times New Roman" w:cs="Arial" w:ascii="Arial" w:hAnsi="Arial"/>
          <w:color w:val="000000"/>
          <w:kern w:val="0"/>
          <w:sz w:val="19"/>
          <w:szCs w:val="19"/>
          <w:lang w:eastAsia="cs-CZ"/>
          <w14:ligatures w14:val="none"/>
        </w:rPr>
        <w:t>Každý vlastník nemovitosti, která se napojuje na veřejnou kanalizaci, je povinen před zásypem zhotovené splaškové kanalizační přípojky pořídit fotodokumentaci. Dále doporučujeme trasu přípojky zaznamenat alespoň do situačního plánku nemovitosti nebo přímo geodeticky zaměřit.</w:t>
      </w:r>
    </w:p>
    <w:p>
      <w:pPr>
        <w:pStyle w:val="Normal"/>
        <w:spacing w:lineRule="auto" w:line="240" w:before="0" w:after="60"/>
        <w:jc w:val="both"/>
        <w:rPr>
          <w:rFonts w:ascii="Arial" w:hAnsi="Arial" w:eastAsia="Times New Roman" w:cs="Arial"/>
          <w:color w:val="000000"/>
          <w:kern w:val="0"/>
          <w:sz w:val="19"/>
          <w:szCs w:val="19"/>
          <w:lang w:eastAsia="cs-CZ"/>
          <w14:ligatures w14:val="none"/>
        </w:rPr>
      </w:pPr>
      <w:r>
        <w:rPr>
          <w:rFonts w:eastAsia="Times New Roman" w:cs="Arial" w:ascii="Arial" w:hAnsi="Arial"/>
          <w:color w:val="000000"/>
          <w:kern w:val="0"/>
          <w:sz w:val="19"/>
          <w:szCs w:val="19"/>
          <w:lang w:eastAsia="cs-CZ"/>
          <w14:ligatures w14:val="none"/>
        </w:rPr>
        <w:t xml:space="preserve">Fotodokumentaci zašle vlastník nemovitosti provozovateli na </w:t>
      </w:r>
      <w:hyperlink r:id="rId2">
        <w:r>
          <w:rPr>
            <w:rStyle w:val="Internetovodkaz"/>
            <w:rFonts w:eastAsia="Times New Roman" w:cs="Arial" w:ascii="Arial" w:hAnsi="Arial"/>
            <w:kern w:val="0"/>
            <w:sz w:val="19"/>
            <w:szCs w:val="19"/>
            <w:lang w:eastAsia="cs-CZ"/>
            <w14:ligatures w14:val="none"/>
          </w:rPr>
          <w:t>kalina@vastr.cz</w:t>
        </w:r>
      </w:hyperlink>
      <w:r>
        <w:rPr>
          <w:rFonts w:eastAsia="Times New Roman" w:cs="Arial" w:ascii="Arial" w:hAnsi="Arial"/>
          <w:color w:val="000000"/>
          <w:kern w:val="0"/>
          <w:sz w:val="19"/>
          <w:szCs w:val="19"/>
          <w:lang w:eastAsia="cs-CZ"/>
          <w14:ligatures w14:val="none"/>
        </w:rPr>
        <w:t xml:space="preserve"> a uvede jméno a číslo popisné připojené nemovitosti. </w:t>
      </w:r>
    </w:p>
    <w:p>
      <w:pPr>
        <w:pStyle w:val="Normal"/>
        <w:spacing w:lineRule="auto" w:line="240" w:before="0" w:after="60"/>
        <w:jc w:val="both"/>
        <w:rPr>
          <w:rFonts w:ascii="Arial" w:hAnsi="Arial" w:eastAsia="Times New Roman" w:cs="Arial"/>
          <w:color w:val="000000"/>
          <w:kern w:val="0"/>
          <w:sz w:val="19"/>
          <w:szCs w:val="19"/>
          <w:lang w:eastAsia="cs-CZ"/>
          <w14:ligatures w14:val="none"/>
        </w:rPr>
      </w:pPr>
      <w:r>
        <w:rPr>
          <w:rFonts w:eastAsia="Times New Roman" w:cs="Arial" w:ascii="Arial" w:hAnsi="Arial"/>
          <w:color w:val="000000"/>
          <w:kern w:val="0"/>
          <w:sz w:val="19"/>
          <w:szCs w:val="19"/>
          <w:lang w:eastAsia="cs-CZ"/>
          <w14:ligatures w14:val="none"/>
        </w:rPr>
      </w:r>
    </w:p>
    <w:p>
      <w:pPr>
        <w:pStyle w:val="Normal"/>
        <w:spacing w:lineRule="auto" w:line="240" w:before="0" w:after="60"/>
        <w:jc w:val="both"/>
        <w:rPr>
          <w:rFonts w:ascii="Arial" w:hAnsi="Arial" w:eastAsia="Times New Roman" w:cs="Arial"/>
          <w:color w:val="000000"/>
          <w:kern w:val="0"/>
          <w:sz w:val="19"/>
          <w:szCs w:val="19"/>
          <w:lang w:eastAsia="cs-CZ"/>
          <w14:ligatures w14:val="none"/>
        </w:rPr>
      </w:pPr>
      <w:r>
        <w:rPr>
          <w:rFonts w:eastAsia="Times New Roman" w:cs="Arial" w:ascii="Arial" w:hAnsi="Arial"/>
          <w:color w:val="000000"/>
          <w:kern w:val="0"/>
          <w:sz w:val="19"/>
          <w:szCs w:val="19"/>
          <w:lang w:eastAsia="cs-CZ"/>
          <w14:ligatures w14:val="none"/>
        </w:rPr>
        <w:t>Provozovatel bude provádět namátkovou kontrolu při realizaci přípojek i po přepojení.</w:t>
      </w:r>
    </w:p>
    <w:p>
      <w:pPr>
        <w:pStyle w:val="Normal"/>
        <w:spacing w:lineRule="auto" w:line="240" w:before="0" w:after="60"/>
        <w:jc w:val="both"/>
        <w:rPr>
          <w:rFonts w:ascii="Arial" w:hAnsi="Arial" w:eastAsia="Times New Roman" w:cs="Arial"/>
          <w:color w:val="000000"/>
          <w:kern w:val="0"/>
          <w:sz w:val="19"/>
          <w:szCs w:val="19"/>
          <w:lang w:eastAsia="cs-CZ"/>
          <w14:ligatures w14:val="none"/>
        </w:rPr>
      </w:pPr>
      <w:r>
        <w:rPr>
          <w:rFonts w:eastAsia="Times New Roman" w:cs="Arial" w:ascii="Arial" w:hAnsi="Arial"/>
          <w:color w:val="000000"/>
          <w:kern w:val="0"/>
          <w:sz w:val="19"/>
          <w:szCs w:val="19"/>
          <w:lang w:eastAsia="cs-CZ"/>
          <w14:ligatures w14:val="none"/>
        </w:rPr>
      </w:r>
    </w:p>
    <w:p>
      <w:pPr>
        <w:pStyle w:val="Normal"/>
        <w:spacing w:lineRule="auto" w:line="240" w:before="0" w:after="60"/>
        <w:jc w:val="both"/>
        <w:rPr>
          <w:rFonts w:ascii="Arial" w:hAnsi="Arial" w:eastAsia="Times New Roman" w:cs="Arial"/>
          <w:color w:val="000000"/>
          <w:kern w:val="0"/>
          <w:sz w:val="19"/>
          <w:szCs w:val="19"/>
          <w:lang w:eastAsia="cs-CZ"/>
          <w14:ligatures w14:val="none"/>
        </w:rPr>
      </w:pPr>
      <w:r>
        <w:rPr>
          <w:rFonts w:eastAsia="Times New Roman" w:cs="Arial" w:ascii="Arial" w:hAnsi="Arial"/>
          <w:color w:val="000000"/>
          <w:kern w:val="0"/>
          <w:sz w:val="19"/>
          <w:szCs w:val="19"/>
          <w:lang w:eastAsia="cs-CZ"/>
          <w14:ligatures w14:val="none"/>
        </w:rPr>
        <w:t>Splašková kanalizace v obci byla vybudována za účelem odkanalizování Vašich nemovitostí. Nyní je třeba, aby začala sloužit k tomuto účelu. Vyzýváme Vás tímto, abyste vlastní přepojení nemovitosti provedli nejpozději do 31. 12. 2023.</w:t>
      </w:r>
    </w:p>
    <w:p>
      <w:pPr>
        <w:pStyle w:val="Normal"/>
        <w:spacing w:lineRule="auto" w:line="240" w:before="0" w:after="60"/>
        <w:jc w:val="both"/>
        <w:rPr>
          <w:rFonts w:ascii="Arial" w:hAnsi="Arial" w:eastAsia="Times New Roman" w:cs="Arial"/>
          <w:color w:val="000000"/>
          <w:kern w:val="0"/>
          <w:sz w:val="19"/>
          <w:szCs w:val="19"/>
          <w:lang w:eastAsia="cs-CZ"/>
          <w14:ligatures w14:val="none"/>
        </w:rPr>
      </w:pPr>
      <w:r>
        <w:rPr>
          <w:rFonts w:eastAsia="Times New Roman" w:cs="Arial" w:ascii="Arial" w:hAnsi="Arial"/>
          <w:color w:val="000000"/>
          <w:kern w:val="0"/>
          <w:sz w:val="19"/>
          <w:szCs w:val="19"/>
          <w:lang w:eastAsia="cs-CZ"/>
          <w14:ligatures w14:val="none"/>
        </w:rPr>
      </w:r>
    </w:p>
    <w:p>
      <w:pPr>
        <w:pStyle w:val="Normal"/>
        <w:spacing w:lineRule="auto" w:line="240" w:before="0" w:after="60"/>
        <w:jc w:val="both"/>
        <w:rPr>
          <w:rFonts w:ascii="Arial" w:hAnsi="Arial" w:eastAsia="Times New Roman" w:cs="Arial"/>
          <w:color w:val="000000"/>
          <w:kern w:val="0"/>
          <w:sz w:val="19"/>
          <w:szCs w:val="19"/>
          <w:lang w:eastAsia="cs-CZ"/>
          <w14:ligatures w14:val="none"/>
        </w:rPr>
      </w:pPr>
      <w:r>
        <w:rPr>
          <w:rFonts w:eastAsia="Times New Roman" w:cs="Arial" w:ascii="Arial" w:hAnsi="Arial"/>
          <w:color w:val="000000"/>
          <w:kern w:val="0"/>
          <w:sz w:val="19"/>
          <w:szCs w:val="19"/>
          <w:lang w:eastAsia="cs-CZ"/>
          <w14:ligatures w14:val="none"/>
        </w:rPr>
        <w:t>Vlastní fakturace stočného bude zahájena od 1. 1. 2024. Ti z Vás, kteří jsou již přepojeni nebo se v termínu přepojí, nebudou prozatím toto stočné platit, aby nebyli znevýhodněni.</w:t>
      </w:r>
    </w:p>
    <w:p>
      <w:pPr>
        <w:pStyle w:val="Normal"/>
        <w:spacing w:lineRule="auto" w:line="240" w:before="0" w:after="60"/>
        <w:jc w:val="both"/>
        <w:rPr>
          <w:rFonts w:ascii="Arial" w:hAnsi="Arial" w:eastAsia="Times New Roman" w:cs="Arial"/>
          <w:color w:val="000000"/>
          <w:kern w:val="0"/>
          <w:sz w:val="19"/>
          <w:szCs w:val="19"/>
          <w:lang w:eastAsia="cs-CZ"/>
          <w14:ligatures w14:val="none"/>
        </w:rPr>
      </w:pPr>
      <w:r>
        <w:rPr>
          <w:rFonts w:eastAsia="Times New Roman" w:cs="Arial" w:ascii="Arial" w:hAnsi="Arial"/>
          <w:color w:val="000000"/>
          <w:kern w:val="0"/>
          <w:sz w:val="19"/>
          <w:szCs w:val="19"/>
          <w:lang w:eastAsia="cs-CZ"/>
          <w14:ligatures w14:val="none"/>
        </w:rPr>
      </w:r>
    </w:p>
    <w:p>
      <w:pPr>
        <w:pStyle w:val="Normal"/>
        <w:spacing w:lineRule="auto" w:line="240" w:before="0" w:after="60"/>
        <w:jc w:val="both"/>
        <w:rPr>
          <w:rFonts w:ascii="Arial" w:hAnsi="Arial" w:eastAsia="Times New Roman" w:cs="Arial"/>
          <w:color w:val="000000"/>
          <w:kern w:val="0"/>
          <w:sz w:val="19"/>
          <w:szCs w:val="19"/>
          <w:lang w:eastAsia="cs-CZ"/>
          <w14:ligatures w14:val="none"/>
        </w:rPr>
      </w:pPr>
      <w:r>
        <w:rPr>
          <w:rFonts w:eastAsia="Times New Roman" w:cs="Arial" w:ascii="Arial" w:hAnsi="Arial"/>
          <w:color w:val="000000"/>
          <w:kern w:val="0"/>
          <w:sz w:val="19"/>
          <w:szCs w:val="19"/>
          <w:lang w:eastAsia="cs-CZ"/>
          <w14:ligatures w14:val="none"/>
        </w:rPr>
        <w:t>Po přepojení více než poloviny nemovitostí bude svolána v obci schůzka, na kterou přijede zákaznické oddělení provozovatele a bude s Vámi vyplňovat podklady pro změnu smlouvy a úhradu stočného.</w:t>
      </w:r>
    </w:p>
    <w:p>
      <w:pPr>
        <w:pStyle w:val="Normal"/>
        <w:spacing w:lineRule="auto" w:line="240" w:before="0" w:after="60"/>
        <w:jc w:val="both"/>
        <w:rPr>
          <w:rFonts w:ascii="Arial" w:hAnsi="Arial" w:eastAsia="Times New Roman" w:cs="Arial"/>
          <w:color w:val="000000"/>
          <w:kern w:val="0"/>
          <w:sz w:val="19"/>
          <w:szCs w:val="19"/>
          <w:lang w:eastAsia="cs-CZ"/>
          <w14:ligatures w14:val="none"/>
        </w:rPr>
      </w:pPr>
      <w:r>
        <w:rPr>
          <w:rFonts w:eastAsia="Times New Roman" w:cs="Arial" w:ascii="Arial" w:hAnsi="Arial"/>
          <w:color w:val="000000"/>
          <w:kern w:val="0"/>
          <w:sz w:val="19"/>
          <w:szCs w:val="19"/>
          <w:lang w:eastAsia="cs-CZ"/>
          <w14:ligatures w14:val="none"/>
        </w:rPr>
        <w:t>Bližší informace ke způsobu fakturace jsou uvedeny samostatně.</w:t>
      </w:r>
    </w:p>
    <w:p>
      <w:pPr>
        <w:pStyle w:val="Normal"/>
        <w:spacing w:lineRule="auto" w:line="240" w:before="0" w:after="60"/>
        <w:jc w:val="both"/>
        <w:rPr>
          <w:rFonts w:ascii="Arial" w:hAnsi="Arial" w:eastAsia="Times New Roman" w:cs="Arial"/>
          <w:color w:val="000000"/>
          <w:kern w:val="0"/>
          <w:sz w:val="19"/>
          <w:szCs w:val="19"/>
          <w:lang w:eastAsia="cs-CZ"/>
          <w14:ligatures w14:val="none"/>
        </w:rPr>
      </w:pPr>
      <w:r>
        <w:rPr>
          <w:rFonts w:eastAsia="Times New Roman" w:cs="Arial" w:ascii="Arial" w:hAnsi="Arial"/>
          <w:color w:val="000000"/>
          <w:kern w:val="0"/>
          <w:sz w:val="19"/>
          <w:szCs w:val="19"/>
          <w:lang w:eastAsia="cs-CZ"/>
          <w14:ligatures w14:val="none"/>
        </w:rPr>
      </w:r>
    </w:p>
    <w:p>
      <w:pPr>
        <w:pStyle w:val="Normal"/>
        <w:spacing w:lineRule="auto" w:line="240" w:before="0" w:after="60"/>
        <w:jc w:val="both"/>
        <w:rPr>
          <w:rFonts w:ascii="Arial" w:hAnsi="Arial" w:eastAsia="Times New Roman" w:cs="Arial"/>
          <w:color w:val="000000"/>
          <w:kern w:val="0"/>
          <w:sz w:val="19"/>
          <w:szCs w:val="19"/>
          <w:lang w:eastAsia="cs-CZ"/>
          <w14:ligatures w14:val="none"/>
        </w:rPr>
      </w:pPr>
      <w:r>
        <w:rPr>
          <w:rFonts w:eastAsia="Times New Roman" w:cs="Arial" w:ascii="Arial" w:hAnsi="Arial"/>
          <w:color w:val="000000"/>
          <w:kern w:val="0"/>
          <w:sz w:val="19"/>
          <w:szCs w:val="19"/>
          <w:lang w:eastAsia="cs-CZ"/>
          <w14:ligatures w14:val="none"/>
        </w:rPr>
      </w:r>
    </w:p>
    <w:p>
      <w:pPr>
        <w:pStyle w:val="Normal"/>
        <w:spacing w:lineRule="auto" w:line="240" w:before="0" w:after="60"/>
        <w:jc w:val="both"/>
        <w:rPr>
          <w:rFonts w:ascii="Arial" w:hAnsi="Arial" w:eastAsia="Times New Roman" w:cs="Arial"/>
          <w:color w:val="000000"/>
          <w:kern w:val="0"/>
          <w:sz w:val="19"/>
          <w:szCs w:val="19"/>
          <w:lang w:eastAsia="cs-CZ"/>
          <w14:ligatures w14:val="none"/>
        </w:rPr>
      </w:pPr>
      <w:r>
        <w:rPr>
          <w:rFonts w:eastAsia="Times New Roman" w:cs="Arial" w:ascii="Arial" w:hAnsi="Arial"/>
          <w:color w:val="000000"/>
          <w:kern w:val="0"/>
          <w:sz w:val="19"/>
          <w:szCs w:val="19"/>
          <w:lang w:eastAsia="cs-CZ"/>
          <w14:ligatures w14:val="none"/>
        </w:rPr>
      </w:r>
    </w:p>
    <w:p>
      <w:pPr>
        <w:pStyle w:val="Normal"/>
        <w:spacing w:lineRule="auto" w:line="240" w:before="0" w:after="60"/>
        <w:jc w:val="both"/>
        <w:rPr>
          <w:rFonts w:ascii="Arial" w:hAnsi="Arial" w:eastAsia="Times New Roman" w:cs="Arial"/>
          <w:color w:val="000000"/>
          <w:kern w:val="0"/>
          <w:sz w:val="19"/>
          <w:szCs w:val="19"/>
          <w:highlight w:val="yellow"/>
          <w:lang w:eastAsia="cs-CZ"/>
          <w14:ligatures w14:val="none"/>
        </w:rPr>
      </w:pPr>
      <w:r>
        <w:rPr>
          <w:rFonts w:eastAsia="Times New Roman" w:cs="Arial" w:ascii="Arial" w:hAnsi="Arial"/>
          <w:color w:val="000000"/>
          <w:kern w:val="0"/>
          <w:sz w:val="19"/>
          <w:szCs w:val="19"/>
          <w:highlight w:val="yellow"/>
          <w:lang w:eastAsia="cs-CZ"/>
          <w14:ligatures w14:val="none"/>
        </w:rPr>
      </w:r>
    </w:p>
    <w:p>
      <w:pPr>
        <w:pStyle w:val="Normal"/>
        <w:widowControl/>
        <w:bidi w:val="0"/>
        <w:spacing w:lineRule="auto" w:line="259" w:before="0" w:after="16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Arial">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cs-CZ"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cs-CZ" w:eastAsia="en-US" w:bidi="ar-SA"/>
      <w14:ligatures w14:val="standardContextual"/>
    </w:rPr>
  </w:style>
  <w:style w:type="paragraph" w:styleId="Nadpis3">
    <w:name w:val="Heading 3"/>
    <w:basedOn w:val="Normal"/>
    <w:link w:val="Nadpis3Char"/>
    <w:uiPriority w:val="9"/>
    <w:qFormat/>
    <w:rsid w:val="007a649b"/>
    <w:pPr>
      <w:spacing w:lineRule="auto" w:line="240" w:beforeAutospacing="1" w:afterAutospacing="1"/>
      <w:outlineLvl w:val="2"/>
    </w:pPr>
    <w:rPr>
      <w:rFonts w:ascii="Times New Roman" w:hAnsi="Times New Roman" w:eastAsia="Times New Roman" w:cs="Times New Roman"/>
      <w:b/>
      <w:bCs/>
      <w:kern w:val="0"/>
      <w:sz w:val="27"/>
      <w:szCs w:val="27"/>
      <w:lang w:eastAsia="cs-CZ"/>
      <w14:ligatures w14:val="none"/>
    </w:rPr>
  </w:style>
  <w:style w:type="character" w:styleId="DefaultParagraphFont" w:default="1">
    <w:name w:val="Default Paragraph Font"/>
    <w:uiPriority w:val="1"/>
    <w:unhideWhenUsed/>
    <w:qFormat/>
    <w:rPr/>
  </w:style>
  <w:style w:type="character" w:styleId="Nadpis3Char" w:customStyle="1">
    <w:name w:val="Nadpis 3 Char"/>
    <w:basedOn w:val="DefaultParagraphFont"/>
    <w:uiPriority w:val="9"/>
    <w:qFormat/>
    <w:rsid w:val="007a649b"/>
    <w:rPr>
      <w:rFonts w:ascii="Times New Roman" w:hAnsi="Times New Roman" w:eastAsia="Times New Roman" w:cs="Times New Roman"/>
      <w:b/>
      <w:bCs/>
      <w:kern w:val="0"/>
      <w:sz w:val="27"/>
      <w:szCs w:val="27"/>
      <w:lang w:eastAsia="cs-CZ"/>
      <w14:ligatures w14:val="none"/>
    </w:rPr>
  </w:style>
  <w:style w:type="character" w:styleId="Strong">
    <w:name w:val="Strong"/>
    <w:basedOn w:val="DefaultParagraphFont"/>
    <w:uiPriority w:val="22"/>
    <w:qFormat/>
    <w:rsid w:val="007a649b"/>
    <w:rPr>
      <w:b/>
      <w:bCs/>
    </w:rPr>
  </w:style>
  <w:style w:type="character" w:styleId="Zdraznn">
    <w:name w:val="Emphasis"/>
    <w:basedOn w:val="DefaultParagraphFont"/>
    <w:uiPriority w:val="20"/>
    <w:qFormat/>
    <w:rsid w:val="007a649b"/>
    <w:rPr>
      <w:i/>
      <w:iCs/>
    </w:rPr>
  </w:style>
  <w:style w:type="character" w:styleId="Internetovodkaz">
    <w:name w:val="Hyperlink"/>
    <w:basedOn w:val="DefaultParagraphFont"/>
    <w:uiPriority w:val="99"/>
    <w:unhideWhenUsed/>
    <w:rsid w:val="007a649b"/>
    <w:rPr>
      <w:color w:val="0000FF"/>
      <w:u w:val="single"/>
    </w:rPr>
  </w:style>
  <w:style w:type="character" w:styleId="UnresolvedMention">
    <w:name w:val="Unresolved Mention"/>
    <w:basedOn w:val="DefaultParagraphFont"/>
    <w:uiPriority w:val="99"/>
    <w:semiHidden/>
    <w:unhideWhenUsed/>
    <w:qFormat/>
    <w:rsid w:val="008a4a95"/>
    <w:rPr>
      <w:color w:val="605E5C"/>
      <w:shd w:fill="E1DFDD" w:val="clear"/>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Web">
    <w:name w:val="Normal (Web)"/>
    <w:basedOn w:val="Normal"/>
    <w:uiPriority w:val="99"/>
    <w:semiHidden/>
    <w:unhideWhenUsed/>
    <w:qFormat/>
    <w:rsid w:val="007a649b"/>
    <w:pPr>
      <w:spacing w:lineRule="auto" w:line="240" w:beforeAutospacing="1" w:afterAutospacing="1"/>
    </w:pPr>
    <w:rPr>
      <w:rFonts w:ascii="Times New Roman" w:hAnsi="Times New Roman" w:eastAsia="Times New Roman" w:cs="Times New Roman"/>
      <w:kern w:val="0"/>
      <w:sz w:val="24"/>
      <w:szCs w:val="24"/>
      <w:lang w:eastAsia="cs-CZ"/>
      <w14:ligatures w14:val="none"/>
    </w:rPr>
  </w:style>
  <w:style w:type="paragraph" w:styleId="ListParagraph">
    <w:name w:val="List Paragraph"/>
    <w:basedOn w:val="Normal"/>
    <w:uiPriority w:val="34"/>
    <w:qFormat/>
    <w:rsid w:val="006336db"/>
    <w:pPr>
      <w:spacing w:before="0" w:after="16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alina@vastr.cz"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Application>LibreOffice/7.5.3.2$Windows_X86_64 LibreOffice_project/9f56dff12ba03b9acd7730a5a481eea045e468f3</Application>
  <AppVersion>15.0000</AppVersion>
  <Pages>1</Pages>
  <Words>334</Words>
  <Characters>2066</Characters>
  <CharactersWithSpaces>2392</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2023-09-27T05:19:00Z</dcterms:created>
  <dc:creator>Jarmila Kašková</dc:creator>
  <dc:description/>
  <dc:language>cs-CZ</dc:language>
  <cp:lastModifiedBy>Jarmila Kašková</cp:lastModifiedBy>
  <dcterms:modified xsi:type="dcterms:W3CDTF">2023-09-27T05:19:00Z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